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F077" w14:textId="77777777" w:rsidR="0096548B" w:rsidRPr="0096548B" w:rsidRDefault="00505DDC" w:rsidP="0096548B">
      <w:pPr>
        <w:shd w:val="clear" w:color="auto" w:fill="FFFFFF"/>
        <w:spacing w:before="120" w:after="240" w:line="300" w:lineRule="atLeast"/>
        <w:jc w:val="center"/>
        <w:outlineLvl w:val="0"/>
        <w:rPr>
          <w:rFonts w:ascii="Verdana" w:eastAsia="Times New Roman" w:hAnsi="Verdana" w:cs="Times New Roman"/>
          <w:b/>
          <w:bCs/>
          <w:i/>
          <w:iCs/>
          <w:color w:val="222222"/>
          <w:kern w:val="36"/>
          <w:sz w:val="43"/>
          <w:szCs w:val="43"/>
          <w:u w:val="single"/>
          <w:lang w:eastAsia="it-IT"/>
          <w14:ligatures w14:val="none"/>
        </w:rPr>
      </w:pPr>
      <w:r w:rsidRPr="0096548B">
        <w:rPr>
          <w:rFonts w:ascii="Verdana" w:eastAsia="Times New Roman" w:hAnsi="Verdana" w:cs="Times New Roman"/>
          <w:b/>
          <w:bCs/>
          <w:i/>
          <w:iCs/>
          <w:color w:val="0000FF"/>
          <w:kern w:val="36"/>
          <w:sz w:val="43"/>
          <w:szCs w:val="43"/>
          <w:u w:val="single"/>
          <w:lang w:eastAsia="it-IT"/>
          <w14:ligatures w14:val="none"/>
        </w:rPr>
        <w:t>Mendel e Darwin</w:t>
      </w:r>
    </w:p>
    <w:p w14:paraId="3E99BD26" w14:textId="4774B88F" w:rsidR="00505DDC" w:rsidRPr="00863FAD" w:rsidRDefault="00505DDC" w:rsidP="00863FAD">
      <w:pPr>
        <w:shd w:val="clear" w:color="auto" w:fill="FFFFFF"/>
        <w:spacing w:before="120" w:after="240" w:line="300" w:lineRule="atLeast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</w:pPr>
      <w:r w:rsidRPr="00863FAD">
        <w:rPr>
          <w:rFonts w:ascii="Verdana" w:eastAsia="Times New Roman" w:hAnsi="Verdana" w:cs="Times New Roman"/>
          <w:b/>
          <w:bCs/>
          <w:i/>
          <w:iCs/>
          <w:color w:val="222222"/>
          <w:kern w:val="36"/>
          <w:sz w:val="36"/>
          <w:szCs w:val="36"/>
          <w:u w:val="single"/>
          <w:lang w:eastAsia="it-IT"/>
          <w14:ligatures w14:val="none"/>
        </w:rPr>
        <w:t>la nascita della biologia moderna</w:t>
      </w:r>
      <w:r w:rsidRPr="00863FA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  <w:t> </w:t>
      </w:r>
    </w:p>
    <w:p w14:paraId="38A9B91A" w14:textId="119B99A9" w:rsidR="009B4D0E" w:rsidRDefault="00505DDC" w:rsidP="00C01E94">
      <w:pPr>
        <w:spacing w:before="120" w:after="120" w:line="240" w:lineRule="auto"/>
        <w:jc w:val="both"/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</w:pPr>
      <w:r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Nell’Ottocento, a sette anni di distanza, </w:t>
      </w:r>
      <w:r w:rsidR="00C01E94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vedono la luce </w:t>
      </w:r>
      <w:r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due tra le </w:t>
      </w:r>
      <w:r w:rsidR="00C01E94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più </w:t>
      </w:r>
      <w:r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grandi teorie della storia della scienza</w:t>
      </w:r>
      <w:r w:rsidR="00C01E94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;</w:t>
      </w:r>
      <w:r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 certamente quelle che hanno maggiormente influenzato la nostra comprensione della vita sulla Terra.</w:t>
      </w:r>
    </w:p>
    <w:p w14:paraId="2AFA2536" w14:textId="2937C73C" w:rsidR="00505DDC" w:rsidRPr="009B4D0E" w:rsidRDefault="009B4D0E" w:rsidP="00C01E94">
      <w:pPr>
        <w:spacing w:before="120" w:after="120" w:line="240" w:lineRule="auto"/>
        <w:jc w:val="both"/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</w:pPr>
      <w:r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L</w:t>
      </w:r>
      <w:r w:rsidR="00505DDC"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a teoria dell’</w:t>
      </w:r>
      <w:r w:rsidR="00C01E94" w:rsidRPr="00C01E94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u w:val="single"/>
          <w:lang w:eastAsia="it-IT"/>
          <w14:ligatures w14:val="none"/>
        </w:rPr>
        <w:t>E</w:t>
      </w:r>
      <w:r w:rsidR="00505DDC" w:rsidRPr="00C01E94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u w:val="single"/>
          <w:lang w:eastAsia="it-IT"/>
          <w14:ligatures w14:val="none"/>
        </w:rPr>
        <w:t xml:space="preserve">voluzione per </w:t>
      </w:r>
      <w:r w:rsidR="00C01E94" w:rsidRPr="00C01E94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u w:val="single"/>
          <w:lang w:eastAsia="it-IT"/>
          <w14:ligatures w14:val="none"/>
        </w:rPr>
        <w:t>M</w:t>
      </w:r>
      <w:r w:rsidR="00505DDC" w:rsidRPr="00C01E94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u w:val="single"/>
          <w:lang w:eastAsia="it-IT"/>
          <w14:ligatures w14:val="none"/>
        </w:rPr>
        <w:t xml:space="preserve">utazione </w:t>
      </w:r>
      <w:r w:rsidR="00C01E94" w:rsidRPr="00C01E94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u w:val="single"/>
          <w:lang w:eastAsia="it-IT"/>
          <w14:ligatures w14:val="none"/>
        </w:rPr>
        <w:t>C</w:t>
      </w:r>
      <w:r w:rsidR="00505DDC" w:rsidRPr="00C01E94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u w:val="single"/>
          <w:lang w:eastAsia="it-IT"/>
          <w14:ligatures w14:val="none"/>
        </w:rPr>
        <w:t xml:space="preserve">asuale e </w:t>
      </w:r>
      <w:r w:rsidR="00C01E94" w:rsidRPr="00C01E94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u w:val="single"/>
          <w:lang w:eastAsia="it-IT"/>
          <w14:ligatures w14:val="none"/>
        </w:rPr>
        <w:t>S</w:t>
      </w:r>
      <w:r w:rsidR="00505DDC" w:rsidRPr="00C01E94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u w:val="single"/>
          <w:lang w:eastAsia="it-IT"/>
          <w14:ligatures w14:val="none"/>
        </w:rPr>
        <w:t xml:space="preserve">elezione </w:t>
      </w:r>
      <w:r w:rsidR="00C01E94" w:rsidRPr="00C01E94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u w:val="single"/>
          <w:lang w:eastAsia="it-IT"/>
          <w14:ligatures w14:val="none"/>
        </w:rPr>
        <w:t>N</w:t>
      </w:r>
      <w:r w:rsidR="00505DDC" w:rsidRPr="00C01E94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u w:val="single"/>
          <w:lang w:eastAsia="it-IT"/>
          <w14:ligatures w14:val="none"/>
        </w:rPr>
        <w:t>aturale</w:t>
      </w:r>
      <w:r w:rsidR="00505DDC"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di</w:t>
      </w:r>
      <w:r w:rsidR="00505DDC"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="00505DDC" w:rsidRPr="00C01E94">
        <w:rPr>
          <w:rFonts w:ascii="Noto Sans" w:eastAsia="Times New Roman" w:hAnsi="Noto Sans" w:cs="Noto Sans"/>
          <w:b/>
          <w:bCs/>
          <w:i/>
          <w:iCs/>
          <w:color w:val="0000FF"/>
          <w:kern w:val="0"/>
          <w:sz w:val="24"/>
          <w:szCs w:val="24"/>
          <w:lang w:eastAsia="it-IT"/>
          <w14:ligatures w14:val="none"/>
        </w:rPr>
        <w:t>Charles Darwin</w:t>
      </w:r>
      <w:r w:rsidR="00505DDC"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 nel 1858 e </w:t>
      </w:r>
      <w:r w:rsidR="00BB54A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quella </w:t>
      </w:r>
      <w:r w:rsidR="00505DDC"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dei princìpi che regolano la </w:t>
      </w:r>
      <w:r w:rsidR="00C01E94" w:rsidRPr="00C01E94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u w:val="single"/>
          <w:lang w:eastAsia="it-IT"/>
          <w14:ligatures w14:val="none"/>
        </w:rPr>
        <w:t>T</w:t>
      </w:r>
      <w:r w:rsidR="00505DDC" w:rsidRPr="00C01E94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u w:val="single"/>
          <w:lang w:eastAsia="it-IT"/>
          <w14:ligatures w14:val="none"/>
        </w:rPr>
        <w:t xml:space="preserve">rasmissione dei </w:t>
      </w:r>
      <w:r w:rsidR="00C01E94" w:rsidRPr="00C01E94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u w:val="single"/>
          <w:lang w:eastAsia="it-IT"/>
          <w14:ligatures w14:val="none"/>
        </w:rPr>
        <w:t>C</w:t>
      </w:r>
      <w:r w:rsidR="00505DDC" w:rsidRPr="00C01E94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u w:val="single"/>
          <w:lang w:eastAsia="it-IT"/>
          <w14:ligatures w14:val="none"/>
        </w:rPr>
        <w:t xml:space="preserve">aratteri </w:t>
      </w:r>
      <w:r w:rsidR="00C01E94" w:rsidRPr="00C01E94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u w:val="single"/>
          <w:lang w:eastAsia="it-IT"/>
          <w14:ligatures w14:val="none"/>
        </w:rPr>
        <w:t>E</w:t>
      </w:r>
      <w:r w:rsidR="00505DDC" w:rsidRPr="00C01E94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u w:val="single"/>
          <w:lang w:eastAsia="it-IT"/>
          <w14:ligatures w14:val="none"/>
        </w:rPr>
        <w:t>reditari</w:t>
      </w:r>
      <w:r w:rsidR="00505DDC"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, </w:t>
      </w:r>
      <w:r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di</w:t>
      </w:r>
      <w:r w:rsidR="00505DDC"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="00505DDC" w:rsidRPr="00C01E94">
        <w:rPr>
          <w:rFonts w:ascii="Noto Sans" w:eastAsia="Times New Roman" w:hAnsi="Noto Sans" w:cs="Noto Sans"/>
          <w:b/>
          <w:bCs/>
          <w:i/>
          <w:iCs/>
          <w:color w:val="0000FF"/>
          <w:kern w:val="0"/>
          <w:sz w:val="24"/>
          <w:szCs w:val="24"/>
          <w:lang w:eastAsia="it-IT"/>
          <w14:ligatures w14:val="none"/>
        </w:rPr>
        <w:t>Gregor Mendel</w:t>
      </w:r>
      <w:r w:rsidR="00505DDC" w:rsidRPr="00C01E94">
        <w:rPr>
          <w:rFonts w:ascii="Noto Sans" w:eastAsia="Times New Roman" w:hAnsi="Noto Sans" w:cs="Noto Sans"/>
          <w:color w:val="0000FF"/>
          <w:kern w:val="0"/>
          <w:sz w:val="24"/>
          <w:szCs w:val="24"/>
          <w:lang w:eastAsia="it-IT"/>
          <w14:ligatures w14:val="none"/>
        </w:rPr>
        <w:t xml:space="preserve"> </w:t>
      </w:r>
      <w:r w:rsidR="00505DDC"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nel 1865</w:t>
      </w:r>
      <w:r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.</w:t>
      </w:r>
    </w:p>
    <w:p w14:paraId="5C056189" w14:textId="77777777" w:rsidR="00C01E94" w:rsidRDefault="00505DDC" w:rsidP="00C01E94">
      <w:pPr>
        <w:spacing w:before="120" w:after="120" w:line="240" w:lineRule="auto"/>
        <w:jc w:val="both"/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</w:pPr>
      <w:r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Darwin e Mendel vissero negli stessi anni, ma non s’incontrarono mai.</w:t>
      </w:r>
    </w:p>
    <w:p w14:paraId="59724A41" w14:textId="2398E213" w:rsidR="009B4D0E" w:rsidRPr="009B4D0E" w:rsidRDefault="00505DDC" w:rsidP="00C01E94">
      <w:pPr>
        <w:spacing w:before="120" w:after="120" w:line="240" w:lineRule="auto"/>
        <w:jc w:val="both"/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</w:pPr>
      <w:r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Darwin ignorava il meccanismo di trasmissione dei caratteri ereditari e ciò costituiva un punto debole della sua teoria.</w:t>
      </w:r>
    </w:p>
    <w:p w14:paraId="31335F34" w14:textId="77777777" w:rsidR="009B4D0E" w:rsidRPr="009B4D0E" w:rsidRDefault="00505DDC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</w:pPr>
      <w:r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Su Darwin è stato scritto moltissimo, su Mendel pochissimo.</w:t>
      </w:r>
    </w:p>
    <w:p w14:paraId="544DD995" w14:textId="77777777" w:rsidR="00C01E94" w:rsidRDefault="00C01E94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</w:pPr>
      <w:r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Probabilmente perché</w:t>
      </w:r>
      <w:r w:rsidR="00505DDC"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 la gente </w:t>
      </w:r>
      <w:r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era (ed è ancora)</w:t>
      </w:r>
      <w:r w:rsidR="00505DDC"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 fortemente interessata al posto che noi esseri umani occupiamo nell’universo, e quindi l’argomento sollevato da Darwin</w:t>
      </w:r>
      <w:r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 risultava</w:t>
      </w:r>
      <w:r w:rsidR="00505DDC"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 affascina</w:t>
      </w:r>
      <w:r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nte.</w:t>
      </w:r>
    </w:p>
    <w:p w14:paraId="0560F417" w14:textId="5DB0A5BB" w:rsidR="009B4D0E" w:rsidRPr="009B4D0E" w:rsidRDefault="00C01E94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</w:pPr>
      <w:r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I</w:t>
      </w:r>
      <w:r w:rsidR="00505DDC"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nvece la scoperta di Mendel, per quanto importante, sembrava solo una questione di meccanismi</w:t>
      </w:r>
      <w:r w:rsidR="009B4D0E"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.</w:t>
      </w:r>
    </w:p>
    <w:p w14:paraId="711ED38F" w14:textId="77777777" w:rsidR="00C01E94" w:rsidRDefault="00505DDC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</w:pPr>
      <w:r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Eppure Mendel, come già </w:t>
      </w:r>
      <w:r w:rsidR="00C01E94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detto</w:t>
      </w:r>
      <w:r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, con le sue scoperte portava in dono a Darwin un tassello essenziale per la sua teoria dell’evoluzione.</w:t>
      </w:r>
    </w:p>
    <w:p w14:paraId="4455DC0E" w14:textId="77777777" w:rsidR="0096548B" w:rsidRDefault="00505DDC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</w:pPr>
      <w:r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Nei suoi ultimi anni, Darwin fu tormentato da critici che trovavano insufficienti le sue spiegazioni sull’origine della variabilità biologica, fondamento della teoria evolutiva.</w:t>
      </w:r>
    </w:p>
    <w:p w14:paraId="202DA0A3" w14:textId="77777777" w:rsidR="0096548B" w:rsidRDefault="00505DDC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</w:pPr>
      <w:r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Darwin, inoltre, non era in grado di descrivere il meccanismo attraverso il quale i caratteri premiati dalla selezione naturale erano trasmessi alla generazione successiva.</w:t>
      </w:r>
    </w:p>
    <w:p w14:paraId="577CBD66" w14:textId="4F256327" w:rsidR="009B4D0E" w:rsidRPr="009B4D0E" w:rsidRDefault="00505DDC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</w:pPr>
      <w:r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La chiave della ereditarietà, ma anche dell’origine della variabilità, andava cercata nel lavoro di Mendel.</w:t>
      </w:r>
    </w:p>
    <w:p w14:paraId="7A363034" w14:textId="77777777" w:rsidR="009B4D0E" w:rsidRPr="009B4D0E" w:rsidRDefault="00505DDC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</w:pPr>
      <w:r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Punto centrale della teoria di Mendel è che </w:t>
      </w:r>
      <w:r w:rsidRPr="00600640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lang w:eastAsia="it-IT"/>
          <w14:ligatures w14:val="none"/>
        </w:rPr>
        <w:t xml:space="preserve">l’informazione genetica si eredita sotto forma di elementi </w:t>
      </w:r>
      <w:r w:rsidR="009B4D0E" w:rsidRPr="00600640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lang w:eastAsia="it-IT"/>
          <w14:ligatures w14:val="none"/>
        </w:rPr>
        <w:t>separati</w:t>
      </w:r>
      <w:r w:rsidRPr="00600640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lang w:eastAsia="it-IT"/>
          <w14:ligatures w14:val="none"/>
        </w:rPr>
        <w:t>, che più tardi</w:t>
      </w:r>
      <w:r w:rsidR="009B4D0E" w:rsidRPr="00600640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lang w:eastAsia="it-IT"/>
          <w14:ligatures w14:val="none"/>
        </w:rPr>
        <w:t xml:space="preserve"> saranno </w:t>
      </w:r>
      <w:r w:rsidRPr="00600640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lang w:eastAsia="it-IT"/>
          <w14:ligatures w14:val="none"/>
        </w:rPr>
        <w:t>chiam</w:t>
      </w:r>
      <w:r w:rsidR="009B4D0E" w:rsidRPr="00600640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lang w:eastAsia="it-IT"/>
          <w14:ligatures w14:val="none"/>
        </w:rPr>
        <w:t>ati</w:t>
      </w:r>
      <w:r w:rsidRPr="00600640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lang w:eastAsia="it-IT"/>
          <w14:ligatures w14:val="none"/>
        </w:rPr>
        <w:t xml:space="preserve"> geni</w:t>
      </w:r>
      <w:r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4DF84476" w14:textId="77777777" w:rsidR="009B4D0E" w:rsidRPr="009B4D0E" w:rsidRDefault="00505DDC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</w:pPr>
      <w:r w:rsidRPr="009B4D0E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Questa visione era diversa da quella, correntemente accettata all’epoca, che i caratteri dei genitori si fondessero, si mescolassero, nei figli.</w:t>
      </w:r>
    </w:p>
    <w:p w14:paraId="01A765E0" w14:textId="06FA8D51" w:rsidR="00505DDC" w:rsidRPr="00505DDC" w:rsidRDefault="00505DDC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</w:pPr>
      <w:r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La </w:t>
      </w:r>
      <w:r w:rsidRPr="00600640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lang w:eastAsia="it-IT"/>
          <w14:ligatures w14:val="none"/>
        </w:rPr>
        <w:t>teoria della mescolanza</w:t>
      </w:r>
      <w:r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 creava un grande imbarazzo al sostenitore della selezione naturale perché essa comporta la diminuzione della variabilità genetica con il passare delle generazioni. E se la variabilità diminuisce, viene a mancare il materiale su cui agisce la selezione. Al contrario, la </w:t>
      </w:r>
      <w:r w:rsidRPr="00600640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lang w:eastAsia="it-IT"/>
          <w14:ligatures w14:val="none"/>
        </w:rPr>
        <w:t>teoria particellare di Mendel</w:t>
      </w:r>
      <w:r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 offriva un’ottima spiegazione per il mantenimento della variabilità genetica.</w:t>
      </w:r>
    </w:p>
    <w:p w14:paraId="64144D53" w14:textId="77777777" w:rsidR="0096548B" w:rsidRDefault="00505DDC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</w:pPr>
      <w:r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L’idea di Mendel, era sotto gli occhi di tutti: quando un maschio e una femmina mettono al mondo un figlio, questo è o maschio o femmina, non una mescolanza dei due sessi.</w:t>
      </w:r>
    </w:p>
    <w:p w14:paraId="583F0A33" w14:textId="77777777" w:rsidR="00863FAD" w:rsidRDefault="00505DDC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</w:pPr>
      <w:r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Il sesso eredita</w:t>
      </w:r>
      <w:r w:rsidR="0096548B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to</w:t>
      </w:r>
      <w:r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, non è il risultato della fusione dei caratteri presenti nei genitori. Come oggi sappiamo, la stessa cosa accade per qualunque carattere ereditario.</w:t>
      </w:r>
    </w:p>
    <w:p w14:paraId="75450F48" w14:textId="71BAAD7F" w:rsidR="0096548B" w:rsidRDefault="00505DDC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</w:pPr>
      <w:r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La teoria di Darwin </w:t>
      </w:r>
      <w:r w:rsidR="0096548B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invece, prevedeva </w:t>
      </w:r>
      <w:r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che in qualunque popolazione, di qualsiasi organismo vivente, esist</w:t>
      </w:r>
      <w:r w:rsidR="0096548B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esse</w:t>
      </w:r>
      <w:r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 una certa variabilità </w:t>
      </w:r>
      <w:r w:rsidR="00AE5021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(mutazioni) </w:t>
      </w:r>
      <w:r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e che la selezione agis</w:t>
      </w:r>
      <w:r w:rsidR="00600640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se</w:t>
      </w:r>
      <w:r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 promuovendo la riproduzione di una variante a preferenza di un’altra.</w:t>
      </w:r>
    </w:p>
    <w:p w14:paraId="4DB83913" w14:textId="77777777" w:rsidR="0096548B" w:rsidRDefault="00505DDC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</w:pPr>
      <w:r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lastRenderedPageBreak/>
        <w:t>Senza le mutazioni, non ci sarebbe variabilità e senza variabilità non ci sarebbe niente da selezionare.</w:t>
      </w:r>
    </w:p>
    <w:p w14:paraId="1367E2E7" w14:textId="5D918EAB" w:rsidR="0096548B" w:rsidRDefault="00AE5021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</w:pPr>
      <w:r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Ma se fosse così, </w:t>
      </w:r>
      <w:r w:rsidR="00505DDC"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e i caratteri ereditari si mescolassero al passaggio da una generazione all’altra, come si riteneva al tempo di Darwin, la variabilità inesorabilmente e progressivamente si ridurrebbe. </w:t>
      </w:r>
    </w:p>
    <w:p w14:paraId="422BF2FA" w14:textId="77777777" w:rsidR="00600640" w:rsidRDefault="00600640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i/>
          <w:iCs/>
          <w:color w:val="222222"/>
          <w:kern w:val="0"/>
          <w:sz w:val="24"/>
          <w:szCs w:val="24"/>
          <w:lang w:eastAsia="it-IT"/>
          <w14:ligatures w14:val="none"/>
        </w:rPr>
      </w:pPr>
    </w:p>
    <w:p w14:paraId="113DAB04" w14:textId="4DBF6253" w:rsidR="0096548B" w:rsidRPr="00600640" w:rsidRDefault="0096548B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i/>
          <w:iCs/>
          <w:color w:val="222222"/>
          <w:kern w:val="0"/>
          <w:sz w:val="24"/>
          <w:szCs w:val="24"/>
          <w:lang w:eastAsia="it-IT"/>
          <w14:ligatures w14:val="none"/>
        </w:rPr>
      </w:pPr>
      <w:r w:rsidRPr="00600640">
        <w:rPr>
          <w:rFonts w:ascii="Noto Sans" w:eastAsia="Times New Roman" w:hAnsi="Noto Sans" w:cs="Noto Sans"/>
          <w:i/>
          <w:iCs/>
          <w:color w:val="222222"/>
          <w:kern w:val="0"/>
          <w:sz w:val="24"/>
          <w:szCs w:val="24"/>
          <w:lang w:eastAsia="it-IT"/>
          <w14:ligatures w14:val="none"/>
        </w:rPr>
        <w:t>F</w:t>
      </w:r>
      <w:r w:rsidR="00505DDC" w:rsidRPr="00600640">
        <w:rPr>
          <w:rFonts w:ascii="Noto Sans" w:eastAsia="Times New Roman" w:hAnsi="Noto Sans" w:cs="Noto Sans"/>
          <w:i/>
          <w:iCs/>
          <w:color w:val="222222"/>
          <w:kern w:val="0"/>
          <w:sz w:val="24"/>
          <w:szCs w:val="24"/>
          <w:lang w:eastAsia="it-IT"/>
          <w14:ligatures w14:val="none"/>
        </w:rPr>
        <w:t>acciamo un esempio molto semplice:</w:t>
      </w:r>
    </w:p>
    <w:p w14:paraId="6B5C4F11" w14:textId="05D67E11" w:rsidR="00505DDC" w:rsidRPr="00600640" w:rsidRDefault="00505DDC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i/>
          <w:iCs/>
          <w:color w:val="222222"/>
          <w:kern w:val="0"/>
          <w:sz w:val="24"/>
          <w:szCs w:val="24"/>
          <w:lang w:eastAsia="it-IT"/>
          <w14:ligatures w14:val="none"/>
        </w:rPr>
      </w:pPr>
      <w:r w:rsidRPr="00600640">
        <w:rPr>
          <w:rFonts w:ascii="Noto Sans" w:eastAsia="Times New Roman" w:hAnsi="Noto Sans" w:cs="Noto Sans"/>
          <w:i/>
          <w:iCs/>
          <w:color w:val="222222"/>
          <w:kern w:val="0"/>
          <w:sz w:val="24"/>
          <w:szCs w:val="24"/>
          <w:lang w:eastAsia="it-IT"/>
          <w14:ligatures w14:val="none"/>
        </w:rPr>
        <w:t>su uno scaffale ci sono due barattoli, uno di vernice nera e uno di vernice bianca. Possiamo dire che c’è variabilità, seppur minima, in quanto ridotta a soli due colori differenti. Ora mescoliamo il contenuto dei due barattoli; otterremo naturalmente una vernice grigia, dunque di tonalità intermedia. Mettiamo questi barattoli su di un secondo scaffale, prendiamone due e mescoliamoli: otterremo ancora la stessa vernice grigia. Possiamo andare avanti con l’esperimento quanto vogliamo e il risultato non cambierà più, di certo non vedremo mai ricomparire i due colori di partenza, il bianco e il nero: la variabilità iniziale è andata perduta per sempre.</w:t>
      </w:r>
    </w:p>
    <w:p w14:paraId="563FE9A6" w14:textId="77777777" w:rsidR="00863FAD" w:rsidRPr="00600640" w:rsidRDefault="00505DDC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i/>
          <w:iCs/>
          <w:color w:val="222222"/>
          <w:kern w:val="0"/>
          <w:sz w:val="24"/>
          <w:szCs w:val="24"/>
          <w:lang w:eastAsia="it-IT"/>
          <w14:ligatures w14:val="none"/>
        </w:rPr>
      </w:pPr>
      <w:r w:rsidRPr="00600640">
        <w:rPr>
          <w:rFonts w:ascii="Noto Sans" w:eastAsia="Times New Roman" w:hAnsi="Noto Sans" w:cs="Noto Sans"/>
          <w:i/>
          <w:iCs/>
          <w:color w:val="222222"/>
          <w:kern w:val="0"/>
          <w:sz w:val="24"/>
          <w:szCs w:val="24"/>
          <w:lang w:eastAsia="it-IT"/>
          <w14:ligatures w14:val="none"/>
        </w:rPr>
        <w:t>Ora mettiamo uomini al posto dei barattoli e generazioni al posto degli scaffali. Da un padre di pelle nera e una madre di pelle bianca</w:t>
      </w:r>
      <w:r w:rsidR="00E84BB3" w:rsidRPr="00600640">
        <w:rPr>
          <w:rFonts w:ascii="Noto Sans" w:eastAsia="Times New Roman" w:hAnsi="Noto Sans" w:cs="Noto Sans"/>
          <w:i/>
          <w:iCs/>
          <w:color w:val="222222"/>
          <w:kern w:val="0"/>
          <w:sz w:val="24"/>
          <w:szCs w:val="24"/>
          <w:lang w:eastAsia="it-IT"/>
          <w14:ligatures w14:val="none"/>
        </w:rPr>
        <w:t>,</w:t>
      </w:r>
      <w:r w:rsidRPr="00600640">
        <w:rPr>
          <w:rFonts w:ascii="Noto Sans" w:eastAsia="Times New Roman" w:hAnsi="Noto Sans" w:cs="Noto Sans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 nasceranno dei figli mulatti, con tonalità di colore della pelle che non sarà necessariamente la stessa in tutti, che è come dire che la variabilità non si è perduta, anzi magari è aumentata; ogni tanto, raramente, potrà addirittura nascere un figlio decisamente nero o decisamente bianco. E troveremo variabilità anche nelle generazioni successive. Cosa sta succedendo? Perché il colore della pelle non si comporta come il colore della vernice? </w:t>
      </w:r>
      <w:r w:rsidRPr="00AE5021">
        <w:rPr>
          <w:rFonts w:ascii="Noto Sans" w:eastAsia="Times New Roman" w:hAnsi="Noto Sans" w:cs="Noto Sans"/>
          <w:b/>
          <w:bCs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Proprio per la differenza che c’è tra ereditare caratteri mescolati insieme e caratteri </w:t>
      </w:r>
      <w:r w:rsidR="00863FAD" w:rsidRPr="00AE5021">
        <w:rPr>
          <w:rFonts w:ascii="Noto Sans" w:eastAsia="Times New Roman" w:hAnsi="Noto Sans" w:cs="Noto Sans"/>
          <w:b/>
          <w:bCs/>
          <w:i/>
          <w:iCs/>
          <w:color w:val="222222"/>
          <w:kern w:val="0"/>
          <w:sz w:val="24"/>
          <w:szCs w:val="24"/>
          <w:lang w:eastAsia="it-IT"/>
          <w14:ligatures w14:val="none"/>
        </w:rPr>
        <w:t>separati</w:t>
      </w:r>
      <w:r w:rsidR="00863FAD" w:rsidRPr="00600640">
        <w:rPr>
          <w:rFonts w:ascii="Noto Sans" w:eastAsia="Times New Roman" w:hAnsi="Noto Sans" w:cs="Noto Sans"/>
          <w:i/>
          <w:iCs/>
          <w:color w:val="222222"/>
          <w:kern w:val="0"/>
          <w:sz w:val="24"/>
          <w:szCs w:val="24"/>
          <w:lang w:eastAsia="it-IT"/>
          <w14:ligatures w14:val="none"/>
        </w:rPr>
        <w:t>.</w:t>
      </w:r>
    </w:p>
    <w:p w14:paraId="247B853B" w14:textId="77777777" w:rsidR="00863FAD" w:rsidRPr="00600640" w:rsidRDefault="00505DDC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i/>
          <w:iCs/>
          <w:color w:val="222222"/>
          <w:kern w:val="0"/>
          <w:sz w:val="24"/>
          <w:szCs w:val="24"/>
          <w:lang w:eastAsia="it-IT"/>
          <w14:ligatures w14:val="none"/>
        </w:rPr>
      </w:pPr>
      <w:r w:rsidRPr="00600640">
        <w:rPr>
          <w:rFonts w:ascii="Noto Sans" w:eastAsia="Times New Roman" w:hAnsi="Noto Sans" w:cs="Noto Sans"/>
          <w:i/>
          <w:iCs/>
          <w:color w:val="222222"/>
          <w:kern w:val="0"/>
          <w:sz w:val="24"/>
          <w:szCs w:val="24"/>
          <w:lang w:eastAsia="it-IT"/>
          <w14:ligatures w14:val="none"/>
        </w:rPr>
        <w:t>I figli di quella coppia ereditano non dei geni “intermedi”, tutti uguali tra loro, ma geni per la pelle nera e geni per la pelle bianca.</w:t>
      </w:r>
    </w:p>
    <w:p w14:paraId="4FA6E6C8" w14:textId="77777777" w:rsidR="00863FAD" w:rsidRPr="00600640" w:rsidRDefault="00505DDC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i/>
          <w:iCs/>
          <w:color w:val="222222"/>
          <w:kern w:val="0"/>
          <w:sz w:val="24"/>
          <w:szCs w:val="24"/>
          <w:lang w:eastAsia="it-IT"/>
          <w14:ligatures w14:val="none"/>
        </w:rPr>
      </w:pPr>
      <w:r w:rsidRPr="00600640">
        <w:rPr>
          <w:rFonts w:ascii="Noto Sans" w:eastAsia="Times New Roman" w:hAnsi="Noto Sans" w:cs="Noto Sans"/>
          <w:i/>
          <w:iCs/>
          <w:color w:val="222222"/>
          <w:kern w:val="0"/>
          <w:sz w:val="24"/>
          <w:szCs w:val="24"/>
          <w:lang w:eastAsia="it-IT"/>
          <w14:ligatures w14:val="none"/>
        </w:rPr>
        <w:t>Per capire davvero manca un elemento importante:</w:t>
      </w:r>
    </w:p>
    <w:p w14:paraId="4F522531" w14:textId="0C23149B" w:rsidR="00505DDC" w:rsidRPr="00600640" w:rsidRDefault="00505DDC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i/>
          <w:iCs/>
          <w:color w:val="222222"/>
          <w:kern w:val="0"/>
          <w:sz w:val="24"/>
          <w:szCs w:val="24"/>
          <w:lang w:eastAsia="it-IT"/>
          <w14:ligatures w14:val="none"/>
        </w:rPr>
      </w:pPr>
      <w:r w:rsidRPr="00600640">
        <w:rPr>
          <w:rFonts w:ascii="Noto Sans" w:eastAsia="Times New Roman" w:hAnsi="Noto Sans" w:cs="Noto Sans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il colore della pelle è determinato da sette </w:t>
      </w:r>
      <w:r w:rsidR="00863FAD" w:rsidRPr="00600640">
        <w:rPr>
          <w:rFonts w:ascii="Noto Sans" w:eastAsia="Times New Roman" w:hAnsi="Noto Sans" w:cs="Noto Sans"/>
          <w:i/>
          <w:iCs/>
          <w:color w:val="222222"/>
          <w:kern w:val="0"/>
          <w:sz w:val="24"/>
          <w:szCs w:val="24"/>
          <w:lang w:eastAsia="it-IT"/>
          <w14:ligatures w14:val="none"/>
        </w:rPr>
        <w:t>geni</w:t>
      </w:r>
      <w:r w:rsidRPr="00600640">
        <w:rPr>
          <w:rFonts w:ascii="Noto Sans" w:eastAsia="Times New Roman" w:hAnsi="Noto Sans" w:cs="Noto Sans"/>
          <w:i/>
          <w:iCs/>
          <w:color w:val="222222"/>
          <w:kern w:val="0"/>
          <w:sz w:val="24"/>
          <w:szCs w:val="24"/>
          <w:lang w:eastAsia="it-IT"/>
          <w14:ligatures w14:val="none"/>
        </w:rPr>
        <w:t>. Ogni figlio erediterà un certo numero di geni paterni e un certo numero di geni materni, fino ad un totale di sette. Chi ne eredita quattro paterni e tre materni avrà una sfumatura di colore leggermente più scura da chi ne eredita tre paterni e quattro materni; chi ne eredita sei dalla madre e uno dal padre avrà una pelle quasi bianca, e così via. Un risultato come questo, che è quello che si osserva nella realtà, non è spiegabile se non si ammette che aveva ragione Mendel e torto i sostenitori della teoria della mescolanza.</w:t>
      </w:r>
    </w:p>
    <w:p w14:paraId="08E7F707" w14:textId="77777777" w:rsidR="00432254" w:rsidRDefault="00432254" w:rsidP="00C01E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</w:pPr>
    </w:p>
    <w:p w14:paraId="63B2F692" w14:textId="26C90595" w:rsidR="00505DDC" w:rsidRPr="00505DDC" w:rsidRDefault="00505DDC" w:rsidP="00C01E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</w:pPr>
      <w:r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Il suo lavoro fu messo in ombra dall’opera di Darwin. </w:t>
      </w:r>
      <w:r w:rsidR="00600640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L</w:t>
      </w:r>
      <w:r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e coscienze </w:t>
      </w:r>
      <w:r w:rsidR="00600640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dell</w:t>
      </w:r>
      <w:r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’epoca</w:t>
      </w:r>
      <w:r w:rsidR="00600640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,</w:t>
      </w:r>
      <w:r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 completamente pervase dalle idee di Darwin, non era</w:t>
      </w:r>
      <w:r w:rsidR="00600640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no</w:t>
      </w:r>
      <w:r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 dispost</w:t>
      </w:r>
      <w:r w:rsidR="00600640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e</w:t>
      </w:r>
      <w:r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 a far posto alle profonde e peculiari idee di Mendel.</w:t>
      </w:r>
    </w:p>
    <w:p w14:paraId="6713BF1F" w14:textId="77777777" w:rsidR="00863FAD" w:rsidRDefault="00505DDC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</w:pPr>
      <w:r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L’</w:t>
      </w:r>
      <w:r w:rsidRPr="00505DDC">
        <w:rPr>
          <w:rFonts w:ascii="Noto Sans" w:eastAsia="Times New Roman" w:hAnsi="Noto Sans" w:cs="Noto Sans"/>
          <w:i/>
          <w:iCs/>
          <w:color w:val="222222"/>
          <w:kern w:val="0"/>
          <w:sz w:val="24"/>
          <w:szCs w:val="24"/>
          <w:lang w:eastAsia="it-IT"/>
          <w14:ligatures w14:val="none"/>
        </w:rPr>
        <w:t>Origine delle Specie </w:t>
      </w:r>
      <w:r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ebbe un successo editoriale strepitoso: la prima edizione andò esaurita in un solo giorno.</w:t>
      </w:r>
    </w:p>
    <w:p w14:paraId="3F5BB177" w14:textId="5080594E" w:rsidR="00505DDC" w:rsidRPr="00505DDC" w:rsidRDefault="00505DDC" w:rsidP="00C01E94">
      <w:pPr>
        <w:shd w:val="clear" w:color="auto" w:fill="FFFFFF"/>
        <w:spacing w:before="120" w:after="120" w:line="240" w:lineRule="auto"/>
        <w:jc w:val="both"/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</w:pPr>
      <w:r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Il lavoro di Mendel, invece, rimase ignorato per 35 anni.</w:t>
      </w:r>
    </w:p>
    <w:p w14:paraId="04F6A620" w14:textId="05772936" w:rsidR="005410F9" w:rsidRDefault="00505DDC" w:rsidP="00863FAD">
      <w:pPr>
        <w:shd w:val="clear" w:color="auto" w:fill="FFFFFF"/>
        <w:spacing w:before="120" w:after="120" w:line="240" w:lineRule="auto"/>
        <w:jc w:val="both"/>
      </w:pPr>
      <w:r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 xml:space="preserve">A rimettere le cose nella giusta prospettiva e dimostrare che la teoria particellare di Mendel era funzionale, anzi indispensabile al darwinismo fu il matematico Ronald Fisher. Siamo ormai negli anni Trenta, è iniziato il processo di fusione tra genetica ed evoluzionismo, la cosiddetta </w:t>
      </w:r>
      <w:r w:rsidRPr="00600640">
        <w:rPr>
          <w:rFonts w:ascii="Noto Sans" w:eastAsia="Times New Roman" w:hAnsi="Noto Sans" w:cs="Noto Sans"/>
          <w:b/>
          <w:bCs/>
          <w:color w:val="222222"/>
          <w:kern w:val="0"/>
          <w:sz w:val="24"/>
          <w:szCs w:val="24"/>
          <w:lang w:eastAsia="it-IT"/>
          <w14:ligatures w14:val="none"/>
        </w:rPr>
        <w:t>“sintesi moderna”</w:t>
      </w:r>
      <w:r w:rsidRPr="00505DDC">
        <w:rPr>
          <w:rFonts w:ascii="Noto Sans" w:eastAsia="Times New Roman" w:hAnsi="Noto Sans" w:cs="Noto Sans"/>
          <w:color w:val="222222"/>
          <w:kern w:val="0"/>
          <w:sz w:val="24"/>
          <w:szCs w:val="24"/>
          <w:lang w:eastAsia="it-IT"/>
          <w14:ligatures w14:val="none"/>
        </w:rPr>
        <w:t>, e in occasione del centenario dall’uscita dell’opera di Darwin (1959), la sintesi era ormai completa e inossidabile.</w:t>
      </w:r>
    </w:p>
    <w:sectPr w:rsidR="005410F9" w:rsidSect="00E44C28"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D6F97"/>
    <w:multiLevelType w:val="multilevel"/>
    <w:tmpl w:val="7ED8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5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DC"/>
    <w:rsid w:val="00432254"/>
    <w:rsid w:val="004E5ADC"/>
    <w:rsid w:val="00505DDC"/>
    <w:rsid w:val="005410F9"/>
    <w:rsid w:val="00600640"/>
    <w:rsid w:val="00863FAD"/>
    <w:rsid w:val="0096548B"/>
    <w:rsid w:val="009B4D0E"/>
    <w:rsid w:val="00AE5021"/>
    <w:rsid w:val="00BB54AC"/>
    <w:rsid w:val="00C01E94"/>
    <w:rsid w:val="00E44C28"/>
    <w:rsid w:val="00E8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2B47E"/>
  <w15:chartTrackingRefBased/>
  <w15:docId w15:val="{23724B57-AFCE-45B8-B150-2F1E47A0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05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5DD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50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05DDC"/>
    <w:rPr>
      <w:b/>
      <w:bCs/>
    </w:rPr>
  </w:style>
  <w:style w:type="character" w:styleId="Enfasicorsivo">
    <w:name w:val="Emphasis"/>
    <w:basedOn w:val="Carpredefinitoparagrafo"/>
    <w:uiPriority w:val="20"/>
    <w:qFormat/>
    <w:rsid w:val="00505DDC"/>
    <w:rPr>
      <w:i/>
      <w:iCs/>
    </w:rPr>
  </w:style>
  <w:style w:type="character" w:customStyle="1" w:styleId="caps">
    <w:name w:val="caps"/>
    <w:basedOn w:val="Carpredefinitoparagrafo"/>
    <w:rsid w:val="0050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74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Alessanrdro Venturi</dc:creator>
  <cp:keywords/>
  <dc:description/>
  <cp:lastModifiedBy>Alessanrdro Venturi</cp:lastModifiedBy>
  <cp:revision>2</cp:revision>
  <dcterms:created xsi:type="dcterms:W3CDTF">2024-03-01T01:04:00Z</dcterms:created>
  <dcterms:modified xsi:type="dcterms:W3CDTF">2024-03-01T01:04:00Z</dcterms:modified>
</cp:coreProperties>
</file>